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/>
        <w:ind w:left="0" w:right="0" w:firstLine="360" w:firstLineChars="200"/>
        <w:textAlignment w:val="auto"/>
        <w:rPr>
          <w:rFonts w:hint="default" w:eastAsiaTheme="minor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读书笔记三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/>
        <w:ind w:left="0" w:right="0" w:firstLine="360" w:firstLineChars="200"/>
        <w:textAlignment w:val="auto"/>
        <w:rPr>
          <w:sz w:val="18"/>
          <w:szCs w:val="18"/>
        </w:rPr>
      </w:pPr>
      <w:r>
        <w:rPr>
          <w:sz w:val="18"/>
          <w:szCs w:val="18"/>
        </w:rPr>
        <w:t>中国的企业要增强竞争忧患意识，在抓住国内市场的同时，要放眼世界，构筑全球化战略，以一体化的物流管理和供应链管理在全球寻求资源采购、生产装配和产成品分销，参与国际化竞争。通过实现对顾客的快速反映、提高顾客服务水平、降低物流总成本或供应链成本，提高企业在国际市场的竞争力，并在全球性竞争中立于不败之地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/>
        <w:ind w:left="0" w:right="0" w:firstLine="360" w:firstLineChars="200"/>
        <w:textAlignment w:val="auto"/>
      </w:pPr>
      <w:r>
        <w:rPr>
          <w:sz w:val="18"/>
          <w:szCs w:val="18"/>
        </w:rPr>
        <w:t>在学习《运营和供应链物流管理》中，我们系统学习了需求预测与生产总体规划的制定方法，计划和控制系统MRP、JIT、TOC、ERP的介绍与比较，还学习了全面质量管理，树立良好的品牌信誉，我觉得信誉、品牌、质量、安全是企业的生命线，是决定企业是否达到可持续发展的重要因素。生产经营信誉是企业宝贵的无形资产。物流企业要向科学管理要效益，在员工中要牢固树立用户至上的经营观念，建立一整套严格的业务规则和制度，在抓好内部机制管理，提高服务质量的同时，物流企业要特别注意树立经营信誉，扩大在社会中良好口碑。比如同仁堂，多少年信誉长存，而有的企业为一时一利拿旧馅重新包装，它不会圆满，而是自己砸了牌子，物流企业也是如此，必须经营好企业的每一个链条，才能保证全面质量管理上去，才能赢得物流企业真正的生命线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/>
        <w:ind w:left="0" w:right="0" w:firstLine="360" w:firstLineChars="200"/>
        <w:textAlignment w:val="auto"/>
      </w:pPr>
      <w:r>
        <w:rPr>
          <w:sz w:val="18"/>
          <w:szCs w:val="18"/>
        </w:rPr>
        <w:t>我们还学习了企业资源计划ERP系统成功实施之要素和流程再造，功能型与流程型组织结构及其适用的环境。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/>
        <w:ind w:left="0" w:right="0" w:firstLine="360" w:firstLineChars="200"/>
        <w:textAlignment w:val="auto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总之，参加《供应链与物流管理》的学习给我启迪。使我们知道了需要预测及其方法，如何运用精准生产技术、降低库存以减少浪费，通过典型案例分析，大家针对不同企业发散思维，从不同角度寻找解决方案去发现、分析和解决问题；对现代物流及供应链物流管理有一定的认识，并能利用精益思想和方法思考物流管理问题，通过学习，让我更加感觉到在知识经济的大环境下，企业领导尤其要注重知识更新提高，必须与国际接轨，才能在市场竞争中立于不败之地，政府也一样，如何统筹兼顾，如何在多项工作中形成链条，如何激励，以更加高效快捷的方式方法将工作更完善，运营和供应链物流管理都有非常好的阐述，让我们受益匪浅。供应链是指从采购原材料开始，制成中间产品（如零部件）以及最终产品，最后由销售网络把产品送到消费者手中的将供应商、制造商、分销商、零售商知道最终用户连成一个整体的功能网链结构。这一系统能否达到总体绩效最优，取决于对它的整体协调与控制，因而产生了供应链管理的概念。作为MBA核心课案例教学推荐教材，《供应链管理》所涉及的就是使围绕核心企业建立的供应链最优化，能以最低的成本使供应链从采购开始，到满足最终顾客的所有过程，包括工作流、实物流、资金流和信息流，均能有效地操作，把合适的产品以合理的价格及时送到消费者手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YjNmYWM0OTE2MjVjZjEyZDAxYzAxYTdiZDk0YWMifQ=="/>
  </w:docVars>
  <w:rsids>
    <w:rsidRoot w:val="236E4A02"/>
    <w:rsid w:val="236E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2022-12-05T05:10:00Z</dcterms:created>
  <dc:creator>admin</dc:creator>
  <cp:lastModifiedBy>admin</cp:lastModifiedBy>
  <dcterms:modified xsi:type="dcterms:W3CDTF">2022-12-05T05:12:11Z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AE98E6D228744A3E96768BF9CCF38153</vt:lpwstr>
  </property>
</Properties>
</file>